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14F" w:rsidRDefault="00F3114F">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邢台市证照事项办事指南</w:t>
      </w:r>
    </w:p>
    <w:tbl>
      <w:tblPr>
        <w:tblW w:w="8783" w:type="dxa"/>
        <w:tblInd w:w="-13" w:type="dxa"/>
        <w:tblLayout w:type="fixed"/>
        <w:tblCellMar>
          <w:top w:w="15" w:type="dxa"/>
          <w:left w:w="15" w:type="dxa"/>
          <w:bottom w:w="15" w:type="dxa"/>
          <w:right w:w="15" w:type="dxa"/>
        </w:tblCellMar>
        <w:tblLook w:val="00A0"/>
      </w:tblPr>
      <w:tblGrid>
        <w:gridCol w:w="2588"/>
        <w:gridCol w:w="6195"/>
      </w:tblGrid>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证照分类</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代上级发证</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证照名称</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Pr="007F59A2" w:rsidRDefault="00F3114F">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野生动物驯养繁殖许可证</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服务对象</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Pr="00A1497B" w:rsidRDefault="00F3114F">
            <w:pPr>
              <w:rPr>
                <w:rFonts w:ascii="仿宋_GB2312" w:eastAsia="仿宋_GB2312" w:hAnsi="宋体" w:cs="Times New Roman"/>
                <w:color w:val="000000"/>
                <w:sz w:val="24"/>
                <w:szCs w:val="24"/>
              </w:rPr>
            </w:pPr>
            <w:r w:rsidRPr="00A1497B">
              <w:rPr>
                <w:rFonts w:ascii="仿宋_GB2312" w:eastAsia="仿宋_GB2312" w:hAnsi="宋体" w:cs="仿宋_GB2312" w:hint="eastAsia"/>
                <w:color w:val="000000"/>
                <w:sz w:val="24"/>
                <w:szCs w:val="24"/>
              </w:rPr>
              <w:t>机关、事业单位、企业、社会组织及自然人</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受理条件</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Pr="00A1497B" w:rsidRDefault="00F3114F">
            <w:pPr>
              <w:rPr>
                <w:rFonts w:ascii="仿宋_GB2312" w:eastAsia="仿宋_GB2312" w:hAnsi="宋体" w:cs="Times New Roman"/>
                <w:color w:val="000000"/>
                <w:sz w:val="24"/>
                <w:szCs w:val="24"/>
              </w:rPr>
            </w:pPr>
            <w:r w:rsidRPr="007F59A2">
              <w:rPr>
                <w:rFonts w:ascii="仿宋_GB2312" w:eastAsia="仿宋_GB2312" w:hAnsi="宋体" w:cs="仿宋_GB2312"/>
                <w:color w:val="000000"/>
                <w:sz w:val="24"/>
                <w:szCs w:val="24"/>
              </w:rPr>
              <w:t>1</w:t>
            </w:r>
            <w:r w:rsidRPr="007F59A2">
              <w:rPr>
                <w:rFonts w:ascii="仿宋_GB2312" w:eastAsia="仿宋_GB2312" w:hAnsi="宋体" w:cs="仿宋_GB2312" w:hint="eastAsia"/>
                <w:color w:val="000000"/>
                <w:sz w:val="24"/>
                <w:szCs w:val="24"/>
              </w:rPr>
              <w:t>、</w:t>
            </w:r>
            <w:r w:rsidRPr="007F59A2">
              <w:rPr>
                <w:rFonts w:ascii="仿宋_GB2312" w:eastAsia="仿宋_GB2312" w:hAnsi="宋体" w:cs="仿宋_GB2312"/>
                <w:color w:val="000000"/>
                <w:sz w:val="24"/>
                <w:szCs w:val="24"/>
              </w:rPr>
              <w:t xml:space="preserve"> </w:t>
            </w:r>
            <w:r w:rsidRPr="007F59A2">
              <w:rPr>
                <w:rFonts w:ascii="仿宋_GB2312" w:eastAsia="仿宋_GB2312" w:hAnsi="宋体" w:cs="仿宋_GB2312" w:hint="eastAsia"/>
                <w:color w:val="000000"/>
                <w:sz w:val="24"/>
                <w:szCs w:val="24"/>
              </w:rPr>
              <w:t>具有驯养繁殖该种野生动物所需的场所、技术、资金；</w:t>
            </w:r>
            <w:r w:rsidRPr="007F59A2">
              <w:rPr>
                <w:rFonts w:ascii="仿宋_GB2312" w:eastAsia="仿宋_GB2312" w:hAnsi="宋体" w:cs="仿宋_GB2312"/>
                <w:color w:val="000000"/>
                <w:sz w:val="24"/>
                <w:szCs w:val="24"/>
              </w:rPr>
              <w:t xml:space="preserve"> 2</w:t>
            </w:r>
            <w:r w:rsidRPr="007F59A2">
              <w:rPr>
                <w:rFonts w:ascii="仿宋_GB2312" w:eastAsia="仿宋_GB2312" w:hAnsi="宋体" w:cs="仿宋_GB2312" w:hint="eastAsia"/>
                <w:color w:val="000000"/>
                <w:sz w:val="24"/>
                <w:szCs w:val="24"/>
              </w:rPr>
              <w:t>、</w:t>
            </w:r>
            <w:r w:rsidRPr="007F59A2">
              <w:rPr>
                <w:rFonts w:ascii="仿宋_GB2312" w:eastAsia="仿宋_GB2312" w:hAnsi="宋体" w:cs="仿宋_GB2312"/>
                <w:color w:val="000000"/>
                <w:sz w:val="24"/>
                <w:szCs w:val="24"/>
              </w:rPr>
              <w:t xml:space="preserve"> </w:t>
            </w:r>
            <w:r w:rsidRPr="007F59A2">
              <w:rPr>
                <w:rFonts w:ascii="仿宋_GB2312" w:eastAsia="仿宋_GB2312" w:hAnsi="宋体" w:cs="仿宋_GB2312" w:hint="eastAsia"/>
                <w:color w:val="000000"/>
                <w:sz w:val="24"/>
                <w:szCs w:val="24"/>
              </w:rPr>
              <w:t>有正常的饲料来源保障；</w:t>
            </w:r>
            <w:r w:rsidRPr="007F59A2">
              <w:rPr>
                <w:rFonts w:ascii="仿宋_GB2312" w:eastAsia="仿宋_GB2312" w:hAnsi="宋体" w:cs="仿宋_GB2312"/>
                <w:color w:val="000000"/>
                <w:sz w:val="24"/>
                <w:szCs w:val="24"/>
              </w:rPr>
              <w:t xml:space="preserve"> 3</w:t>
            </w:r>
            <w:r w:rsidRPr="007F59A2">
              <w:rPr>
                <w:rFonts w:ascii="仿宋_GB2312" w:eastAsia="仿宋_GB2312" w:hAnsi="宋体" w:cs="仿宋_GB2312" w:hint="eastAsia"/>
                <w:color w:val="000000"/>
                <w:sz w:val="24"/>
                <w:szCs w:val="24"/>
              </w:rPr>
              <w:t>、</w:t>
            </w:r>
            <w:r w:rsidRPr="007F59A2">
              <w:rPr>
                <w:rFonts w:ascii="仿宋_GB2312" w:eastAsia="仿宋_GB2312" w:hAnsi="宋体" w:cs="仿宋_GB2312"/>
                <w:color w:val="000000"/>
                <w:sz w:val="24"/>
                <w:szCs w:val="24"/>
              </w:rPr>
              <w:t xml:space="preserve"> </w:t>
            </w:r>
            <w:r w:rsidRPr="007F59A2">
              <w:rPr>
                <w:rFonts w:ascii="仿宋_GB2312" w:eastAsia="仿宋_GB2312" w:hAnsi="宋体" w:cs="仿宋_GB2312" w:hint="eastAsia"/>
                <w:color w:val="000000"/>
                <w:sz w:val="24"/>
                <w:szCs w:val="24"/>
              </w:rPr>
              <w:t>符合野生动物保护法关于合理开发利用的精神。</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实施依据</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Pr="007F59A2" w:rsidRDefault="00F3114F" w:rsidP="007F59A2">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《野生动物保护法》（</w:t>
            </w:r>
            <w:r w:rsidRPr="007F59A2">
              <w:rPr>
                <w:rFonts w:ascii="仿宋_GB2312" w:eastAsia="仿宋_GB2312" w:hAnsi="宋体" w:cs="仿宋_GB2312"/>
                <w:color w:val="000000"/>
                <w:sz w:val="24"/>
                <w:szCs w:val="24"/>
              </w:rPr>
              <w:t>2009</w:t>
            </w:r>
            <w:r w:rsidRPr="007F59A2">
              <w:rPr>
                <w:rFonts w:ascii="仿宋_GB2312" w:eastAsia="仿宋_GB2312" w:hAnsi="宋体" w:cs="仿宋_GB2312" w:hint="eastAsia"/>
                <w:color w:val="000000"/>
                <w:sz w:val="24"/>
                <w:szCs w:val="24"/>
              </w:rPr>
              <w:t>年</w:t>
            </w:r>
            <w:r w:rsidRPr="007F59A2">
              <w:rPr>
                <w:rFonts w:ascii="仿宋_GB2312" w:eastAsia="仿宋_GB2312" w:hAnsi="宋体" w:cs="仿宋_GB2312"/>
                <w:color w:val="000000"/>
                <w:sz w:val="24"/>
                <w:szCs w:val="24"/>
              </w:rPr>
              <w:t>8</w:t>
            </w:r>
            <w:r w:rsidRPr="007F59A2">
              <w:rPr>
                <w:rFonts w:ascii="仿宋_GB2312" w:eastAsia="仿宋_GB2312" w:hAnsi="宋体" w:cs="仿宋_GB2312" w:hint="eastAsia"/>
                <w:color w:val="000000"/>
                <w:sz w:val="24"/>
                <w:szCs w:val="24"/>
              </w:rPr>
              <w:t>月</w:t>
            </w:r>
            <w:r w:rsidRPr="007F59A2">
              <w:rPr>
                <w:rFonts w:ascii="仿宋_GB2312" w:eastAsia="仿宋_GB2312" w:hAnsi="宋体" w:cs="仿宋_GB2312"/>
                <w:color w:val="000000"/>
                <w:sz w:val="24"/>
                <w:szCs w:val="24"/>
              </w:rPr>
              <w:t>27</w:t>
            </w:r>
            <w:r w:rsidRPr="007F59A2">
              <w:rPr>
                <w:rFonts w:ascii="仿宋_GB2312" w:eastAsia="仿宋_GB2312" w:hAnsi="宋体" w:cs="仿宋_GB2312" w:hint="eastAsia"/>
                <w:color w:val="000000"/>
                <w:sz w:val="24"/>
                <w:szCs w:val="24"/>
              </w:rPr>
              <w:t>日修订）第十七条</w:t>
            </w:r>
          </w:p>
          <w:p w:rsidR="00F3114F" w:rsidRPr="007F59A2" w:rsidRDefault="00F3114F" w:rsidP="007F59A2">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《陆生野生动物保护实施条例》（</w:t>
            </w:r>
            <w:r w:rsidRPr="007F59A2">
              <w:rPr>
                <w:rFonts w:ascii="仿宋_GB2312" w:eastAsia="仿宋_GB2312" w:hAnsi="宋体" w:cs="仿宋_GB2312"/>
                <w:color w:val="000000"/>
                <w:sz w:val="24"/>
                <w:szCs w:val="24"/>
              </w:rPr>
              <w:t>2016</w:t>
            </w:r>
            <w:r w:rsidRPr="007F59A2">
              <w:rPr>
                <w:rFonts w:ascii="仿宋_GB2312" w:eastAsia="仿宋_GB2312" w:hAnsi="宋体" w:cs="仿宋_GB2312" w:hint="eastAsia"/>
                <w:color w:val="000000"/>
                <w:sz w:val="24"/>
                <w:szCs w:val="24"/>
              </w:rPr>
              <w:t>年</w:t>
            </w:r>
            <w:r w:rsidRPr="007F59A2">
              <w:rPr>
                <w:rFonts w:ascii="仿宋_GB2312" w:eastAsia="仿宋_GB2312" w:hAnsi="宋体" w:cs="仿宋_GB2312"/>
                <w:color w:val="000000"/>
                <w:sz w:val="24"/>
                <w:szCs w:val="24"/>
              </w:rPr>
              <w:t>2</w:t>
            </w:r>
            <w:r w:rsidRPr="007F59A2">
              <w:rPr>
                <w:rFonts w:ascii="仿宋_GB2312" w:eastAsia="仿宋_GB2312" w:hAnsi="宋体" w:cs="仿宋_GB2312" w:hint="eastAsia"/>
                <w:color w:val="000000"/>
                <w:sz w:val="24"/>
                <w:szCs w:val="24"/>
              </w:rPr>
              <w:t>月</w:t>
            </w:r>
            <w:r w:rsidRPr="007F59A2">
              <w:rPr>
                <w:rFonts w:ascii="仿宋_GB2312" w:eastAsia="仿宋_GB2312" w:hAnsi="宋体" w:cs="仿宋_GB2312"/>
                <w:color w:val="000000"/>
                <w:sz w:val="24"/>
                <w:szCs w:val="24"/>
              </w:rPr>
              <w:t>6</w:t>
            </w:r>
            <w:r w:rsidRPr="007F59A2">
              <w:rPr>
                <w:rFonts w:ascii="仿宋_GB2312" w:eastAsia="仿宋_GB2312" w:hAnsi="宋体" w:cs="仿宋_GB2312" w:hint="eastAsia"/>
                <w:color w:val="000000"/>
                <w:sz w:val="24"/>
                <w:szCs w:val="24"/>
              </w:rPr>
              <w:t>日国务院第</w:t>
            </w:r>
            <w:r w:rsidRPr="007F59A2">
              <w:rPr>
                <w:rFonts w:ascii="仿宋_GB2312" w:eastAsia="仿宋_GB2312" w:hAnsi="宋体" w:cs="仿宋_GB2312"/>
                <w:color w:val="000000"/>
                <w:sz w:val="24"/>
                <w:szCs w:val="24"/>
              </w:rPr>
              <w:t>666</w:t>
            </w:r>
            <w:r w:rsidRPr="007F59A2">
              <w:rPr>
                <w:rFonts w:ascii="仿宋_GB2312" w:eastAsia="仿宋_GB2312" w:hAnsi="宋体" w:cs="仿宋_GB2312" w:hint="eastAsia"/>
                <w:color w:val="000000"/>
                <w:sz w:val="24"/>
                <w:szCs w:val="24"/>
              </w:rPr>
              <w:t>号）第二十二条</w:t>
            </w:r>
          </w:p>
          <w:p w:rsidR="00F3114F" w:rsidRPr="007F59A2" w:rsidRDefault="00F3114F" w:rsidP="007F59A2">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《河北省陆生野生动物保护条例》（</w:t>
            </w:r>
            <w:r w:rsidRPr="007F59A2">
              <w:rPr>
                <w:rFonts w:ascii="仿宋_GB2312" w:eastAsia="仿宋_GB2312" w:hAnsi="宋体" w:cs="仿宋_GB2312"/>
                <w:color w:val="000000"/>
                <w:sz w:val="24"/>
                <w:szCs w:val="24"/>
              </w:rPr>
              <w:t>2005</w:t>
            </w:r>
            <w:r w:rsidRPr="007F59A2">
              <w:rPr>
                <w:rFonts w:ascii="仿宋_GB2312" w:eastAsia="仿宋_GB2312" w:hAnsi="宋体" w:cs="仿宋_GB2312" w:hint="eastAsia"/>
                <w:color w:val="000000"/>
                <w:sz w:val="24"/>
                <w:szCs w:val="24"/>
              </w:rPr>
              <w:t>年</w:t>
            </w:r>
            <w:r w:rsidRPr="007F59A2">
              <w:rPr>
                <w:rFonts w:ascii="仿宋_GB2312" w:eastAsia="仿宋_GB2312" w:hAnsi="宋体" w:cs="仿宋_GB2312"/>
                <w:color w:val="000000"/>
                <w:sz w:val="24"/>
                <w:szCs w:val="24"/>
              </w:rPr>
              <w:t>11</w:t>
            </w:r>
            <w:r w:rsidRPr="007F59A2">
              <w:rPr>
                <w:rFonts w:ascii="仿宋_GB2312" w:eastAsia="仿宋_GB2312" w:hAnsi="宋体" w:cs="仿宋_GB2312" w:hint="eastAsia"/>
                <w:color w:val="000000"/>
                <w:sz w:val="24"/>
                <w:szCs w:val="24"/>
              </w:rPr>
              <w:t>月</w:t>
            </w:r>
            <w:r w:rsidRPr="007F59A2">
              <w:rPr>
                <w:rFonts w:ascii="仿宋_GB2312" w:eastAsia="仿宋_GB2312" w:hAnsi="宋体" w:cs="仿宋_GB2312"/>
                <w:color w:val="000000"/>
                <w:sz w:val="24"/>
                <w:szCs w:val="24"/>
              </w:rPr>
              <w:t>25</w:t>
            </w:r>
            <w:r w:rsidRPr="007F59A2">
              <w:rPr>
                <w:rFonts w:ascii="仿宋_GB2312" w:eastAsia="仿宋_GB2312" w:hAnsi="宋体" w:cs="仿宋_GB2312" w:hint="eastAsia"/>
                <w:color w:val="000000"/>
                <w:sz w:val="24"/>
                <w:szCs w:val="24"/>
              </w:rPr>
              <w:t>日）第二十二条</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申请材料</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rsidP="00A1497B">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国家和地方重点保护野生动物驯养繁殖许可证申请表</w:t>
            </w:r>
          </w:p>
          <w:p w:rsidR="00F3114F" w:rsidRDefault="00F3114F" w:rsidP="00A1497B">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驯养场所基本情况及设施报告</w:t>
            </w:r>
          </w:p>
          <w:p w:rsidR="00F3114F" w:rsidRDefault="00F3114F" w:rsidP="00A1497B">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驯养种类、数量、人员、技术等情况报告和相关证明</w:t>
            </w:r>
          </w:p>
          <w:p w:rsidR="00F3114F" w:rsidRDefault="00F3114F" w:rsidP="00A1497B">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动物来源证明</w:t>
            </w:r>
          </w:p>
          <w:p w:rsidR="00F3114F" w:rsidRDefault="00F3114F" w:rsidP="00A1497B">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申请增加驯养繁殖野生动物种类的，需提交原有驯养繁殖的野生动物种类、数量和健康状况的说明材料，及已经取得的驯养繁殖许可证复印件和相关批准文件</w:t>
            </w:r>
          </w:p>
          <w:p w:rsidR="00F3114F" w:rsidRPr="007F59A2" w:rsidRDefault="00F3114F" w:rsidP="00A1497B">
            <w:pPr>
              <w:rPr>
                <w:rFonts w:ascii="仿宋_GB2312" w:eastAsia="仿宋_GB2312" w:hAnsi="宋体" w:cs="Times New Roman"/>
                <w:color w:val="000000"/>
                <w:sz w:val="24"/>
                <w:szCs w:val="24"/>
              </w:rPr>
            </w:pPr>
            <w:r w:rsidRPr="007F59A2">
              <w:rPr>
                <w:rFonts w:ascii="仿宋_GB2312" w:eastAsia="仿宋_GB2312" w:hAnsi="宋体" w:cs="仿宋_GB2312" w:hint="eastAsia"/>
                <w:color w:val="000000"/>
                <w:sz w:val="24"/>
                <w:szCs w:val="24"/>
              </w:rPr>
              <w:t>申办野生动物园的驯养繁殖许可证的还需附有国家林业局批准立项文件的复印件</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办事流程图</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Pr="00A1497B" w:rsidRDefault="00F3114F">
            <w:pPr>
              <w:rPr>
                <w:rFonts w:ascii="仿宋_GB2312" w:eastAsia="仿宋_GB2312" w:hAnsi="宋体" w:cs="Times New Roman"/>
                <w:color w:val="000000"/>
                <w:sz w:val="24"/>
                <w:szCs w:val="24"/>
              </w:rPr>
            </w:pPr>
            <w:r w:rsidRPr="00A1497B">
              <w:rPr>
                <w:rFonts w:ascii="仿宋_GB2312" w:eastAsia="仿宋_GB2312" w:hAnsi="宋体" w:cs="仿宋_GB2312" w:hint="eastAsia"/>
                <w:color w:val="000000"/>
                <w:sz w:val="24"/>
                <w:szCs w:val="24"/>
              </w:rPr>
              <w:t>受理</w:t>
            </w:r>
            <w:r w:rsidRPr="00A1497B">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审查</w:t>
            </w:r>
            <w:r w:rsidRPr="00A1497B">
              <w:rPr>
                <w:rFonts w:ascii="仿宋_GB2312" w:eastAsia="仿宋_GB2312" w:hAnsi="宋体" w:cs="仿宋_GB2312"/>
                <w:color w:val="000000"/>
                <w:sz w:val="24"/>
                <w:szCs w:val="24"/>
              </w:rPr>
              <w:t>-</w:t>
            </w:r>
            <w:r w:rsidRPr="00A1497B">
              <w:rPr>
                <w:rFonts w:ascii="仿宋_GB2312" w:eastAsia="仿宋_GB2312" w:hAnsi="宋体" w:cs="仿宋_GB2312" w:hint="eastAsia"/>
                <w:color w:val="000000"/>
                <w:sz w:val="24"/>
                <w:szCs w:val="24"/>
              </w:rPr>
              <w:t>审批</w:t>
            </w:r>
            <w:r w:rsidRPr="00A1497B">
              <w:rPr>
                <w:rFonts w:ascii="仿宋_GB2312" w:eastAsia="仿宋_GB2312" w:hAnsi="宋体" w:cs="仿宋_GB2312"/>
                <w:color w:val="000000"/>
                <w:sz w:val="24"/>
                <w:szCs w:val="24"/>
              </w:rPr>
              <w:t>-</w:t>
            </w:r>
            <w:r w:rsidRPr="00A1497B">
              <w:rPr>
                <w:rFonts w:ascii="仿宋_GB2312" w:eastAsia="仿宋_GB2312" w:hAnsi="宋体" w:cs="仿宋_GB2312" w:hint="eastAsia"/>
                <w:color w:val="000000"/>
                <w:sz w:val="24"/>
                <w:szCs w:val="24"/>
              </w:rPr>
              <w:t>办结</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是否收费</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否</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收费标准</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无</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收费依据</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无</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办理时限</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Pr>
                <w:rFonts w:ascii="仿宋_GB2312" w:eastAsia="仿宋_GB2312" w:hAnsi="宋体" w:cs="仿宋_GB2312"/>
                <w:color w:val="000000"/>
                <w:sz w:val="24"/>
                <w:szCs w:val="24"/>
              </w:rPr>
              <w:t>4</w:t>
            </w:r>
            <w:r w:rsidRPr="00850950">
              <w:rPr>
                <w:rFonts w:ascii="仿宋_GB2312" w:eastAsia="仿宋_GB2312" w:hAnsi="宋体" w:cs="仿宋_GB2312" w:hint="eastAsia"/>
                <w:color w:val="000000"/>
                <w:sz w:val="24"/>
                <w:szCs w:val="24"/>
              </w:rPr>
              <w:t>个工作日</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办理机构</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Pr="00850950" w:rsidRDefault="00F3114F">
            <w:pPr>
              <w:rPr>
                <w:rFonts w:ascii="仿宋_GB2312" w:eastAsia="仿宋_GB2312" w:hAnsi="宋体" w:cs="Times New Roman"/>
                <w:color w:val="000000"/>
                <w:sz w:val="24"/>
                <w:szCs w:val="24"/>
              </w:rPr>
            </w:pPr>
            <w:r w:rsidRPr="00850950">
              <w:rPr>
                <w:rFonts w:ascii="仿宋_GB2312" w:eastAsia="仿宋_GB2312" w:hAnsi="宋体" w:cs="仿宋_GB2312" w:hint="eastAsia"/>
                <w:color w:val="000000"/>
                <w:sz w:val="24"/>
                <w:szCs w:val="24"/>
              </w:rPr>
              <w:t>邢台市林业局行政许可服务科</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办理地点</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Pr="00BA4E29" w:rsidRDefault="00F3114F">
            <w:pPr>
              <w:rPr>
                <w:rFonts w:ascii="仿宋_GB2312" w:eastAsia="仿宋_GB2312" w:hAnsi="宋体" w:cs="Times New Roman"/>
                <w:color w:val="000000"/>
                <w:sz w:val="24"/>
                <w:szCs w:val="24"/>
              </w:rPr>
            </w:pPr>
            <w:r w:rsidRPr="00BA4E29">
              <w:rPr>
                <w:rFonts w:ascii="仿宋_GB2312" w:eastAsia="仿宋_GB2312" w:hAnsi="宋体" w:cs="仿宋_GB2312" w:hint="eastAsia"/>
                <w:color w:val="000000"/>
                <w:sz w:val="24"/>
                <w:szCs w:val="24"/>
              </w:rPr>
              <w:t>邢台市桥西区泉北西大街</w:t>
            </w:r>
            <w:r w:rsidRPr="00BA4E29">
              <w:rPr>
                <w:rFonts w:ascii="仿宋_GB2312" w:eastAsia="仿宋_GB2312" w:hAnsi="宋体" w:cs="仿宋_GB2312"/>
                <w:color w:val="000000"/>
                <w:sz w:val="24"/>
                <w:szCs w:val="24"/>
              </w:rPr>
              <w:t>2868</w:t>
            </w:r>
            <w:r w:rsidRPr="00BA4E29">
              <w:rPr>
                <w:rFonts w:ascii="仿宋_GB2312" w:eastAsia="仿宋_GB2312" w:hAnsi="宋体" w:cs="仿宋_GB2312" w:hint="eastAsia"/>
                <w:color w:val="000000"/>
                <w:sz w:val="24"/>
                <w:szCs w:val="24"/>
              </w:rPr>
              <w:t>号</w:t>
            </w:r>
            <w:r>
              <w:rPr>
                <w:rFonts w:ascii="仿宋_GB2312" w:eastAsia="仿宋_GB2312" w:hAnsi="宋体" w:cs="仿宋_GB2312" w:hint="eastAsia"/>
                <w:color w:val="000000"/>
                <w:sz w:val="24"/>
                <w:szCs w:val="24"/>
              </w:rPr>
              <w:t>邢台</w:t>
            </w:r>
            <w:r w:rsidRPr="00BA4E29">
              <w:rPr>
                <w:rFonts w:ascii="仿宋_GB2312" w:eastAsia="仿宋_GB2312" w:hAnsi="宋体" w:cs="仿宋_GB2312" w:hint="eastAsia"/>
                <w:color w:val="000000"/>
                <w:sz w:val="24"/>
                <w:szCs w:val="24"/>
              </w:rPr>
              <w:t>市政务服务中心林业局窗口</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办理接待时间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工作日</w:t>
            </w:r>
            <w:r>
              <w:rPr>
                <w:rFonts w:ascii="仿宋_GB2312" w:eastAsia="仿宋_GB2312" w:hAnsi="宋体" w:cs="仿宋_GB2312"/>
                <w:color w:val="000000"/>
                <w:sz w:val="24"/>
                <w:szCs w:val="24"/>
              </w:rPr>
              <w:t>9:00</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17:00</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联系电话</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Pr>
                <w:rFonts w:ascii="仿宋_GB2312" w:eastAsia="仿宋_GB2312" w:hAnsi="宋体" w:cs="仿宋_GB2312"/>
                <w:color w:val="000000"/>
                <w:sz w:val="24"/>
                <w:szCs w:val="24"/>
              </w:rPr>
              <w:t>0319</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2686612</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网上办理查询地址</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sidRPr="00BA4E29">
              <w:rPr>
                <w:rFonts w:ascii="仿宋_GB2312" w:eastAsia="仿宋_GB2312" w:hAnsi="宋体" w:cs="仿宋_GB2312" w:hint="eastAsia"/>
                <w:color w:val="000000"/>
                <w:sz w:val="24"/>
                <w:szCs w:val="24"/>
              </w:rPr>
              <w:t>邢台市政务服务中心网站（</w:t>
            </w:r>
            <w:r w:rsidRPr="00BA4E29">
              <w:rPr>
                <w:rFonts w:ascii="仿宋_GB2312" w:eastAsia="仿宋_GB2312" w:hAnsi="宋体" w:cs="仿宋_GB2312"/>
                <w:color w:val="000000"/>
                <w:sz w:val="24"/>
                <w:szCs w:val="24"/>
              </w:rPr>
              <w:t>www.xtsxzfw.gov.cn</w:t>
            </w:r>
            <w:r w:rsidRPr="00BA4E29">
              <w:rPr>
                <w:rFonts w:ascii="仿宋_GB2312" w:eastAsia="仿宋_GB2312" w:hAnsi="宋体" w:cs="仿宋_GB2312" w:hint="eastAsia"/>
                <w:color w:val="000000"/>
                <w:sz w:val="24"/>
                <w:szCs w:val="24"/>
              </w:rPr>
              <w:t>）</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年审年检年度报告要求</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无</w:t>
            </w:r>
          </w:p>
        </w:tc>
      </w:tr>
      <w:tr w:rsidR="00F3114F"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F3114F" w:rsidRDefault="00F3114F">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备注</w:t>
            </w:r>
          </w:p>
        </w:tc>
        <w:tc>
          <w:tcPr>
            <w:tcW w:w="6195" w:type="dxa"/>
            <w:tcBorders>
              <w:top w:val="single" w:sz="4" w:space="0" w:color="000000"/>
              <w:left w:val="single" w:sz="4" w:space="0" w:color="000000"/>
              <w:bottom w:val="single" w:sz="4" w:space="0" w:color="000000"/>
              <w:right w:val="single" w:sz="4" w:space="0" w:color="000000"/>
            </w:tcBorders>
            <w:vAlign w:val="center"/>
          </w:tcPr>
          <w:p w:rsidR="00F3114F" w:rsidRDefault="00F3114F">
            <w:pPr>
              <w:rPr>
                <w:rFonts w:ascii="宋体" w:cs="Times New Roman"/>
                <w:color w:val="000000"/>
                <w:sz w:val="24"/>
                <w:szCs w:val="24"/>
              </w:rPr>
            </w:pPr>
          </w:p>
        </w:tc>
      </w:tr>
    </w:tbl>
    <w:p w:rsidR="00F3114F" w:rsidRDefault="00F3114F" w:rsidP="00B26EFC">
      <w:pPr>
        <w:spacing w:line="560" w:lineRule="exact"/>
      </w:pPr>
      <w:r>
        <w:rPr>
          <w:rFonts w:cs="Times New Roman" w:hint="eastAsia"/>
        </w:rPr>
        <w:t>上网发布日期：</w:t>
      </w:r>
      <w:r>
        <w:rPr>
          <w:rFonts w:cs="Times New Roman"/>
        </w:rPr>
        <w:t>2016</w:t>
      </w:r>
      <w:r>
        <w:rPr>
          <w:rFonts w:cs="Times New Roman" w:hint="eastAsia"/>
        </w:rPr>
        <w:t>年</w:t>
      </w:r>
      <w:r>
        <w:rPr>
          <w:rFonts w:cs="Times New Roman"/>
        </w:rPr>
        <w:t>11</w:t>
      </w:r>
      <w:r>
        <w:rPr>
          <w:rFonts w:cs="Times New Roman" w:hint="eastAsia"/>
        </w:rPr>
        <w:t>月</w:t>
      </w:r>
    </w:p>
    <w:p w:rsidR="00F3114F" w:rsidRDefault="00F3114F" w:rsidP="00850950">
      <w:pPr>
        <w:spacing w:line="560" w:lineRule="exact"/>
        <w:rPr>
          <w:rFonts w:cs="Times New Roman"/>
        </w:rPr>
      </w:pPr>
    </w:p>
    <w:sectPr w:rsidR="00F3114F" w:rsidSect="00A81BC6">
      <w:footerReference w:type="default" r:id="rId6"/>
      <w:pgSz w:w="11906" w:h="16838"/>
      <w:pgMar w:top="2098" w:right="1474" w:bottom="198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14F" w:rsidRDefault="00F3114F" w:rsidP="00A81BC6">
      <w:pPr>
        <w:rPr>
          <w:rFonts w:cs="Times New Roman"/>
        </w:rPr>
      </w:pPr>
      <w:r>
        <w:rPr>
          <w:rFonts w:cs="Times New Roman"/>
        </w:rPr>
        <w:separator/>
      </w:r>
    </w:p>
  </w:endnote>
  <w:endnote w:type="continuationSeparator" w:id="0">
    <w:p w:rsidR="00F3114F" w:rsidRDefault="00F3114F" w:rsidP="00A81BC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4F" w:rsidRDefault="00F3114F">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F3114F" w:rsidRDefault="00F3114F">
                <w:pPr>
                  <w:snapToGrid w:val="0"/>
                  <w:rPr>
                    <w:rFonts w:cs="Times New Roman"/>
                    <w:sz w:val="18"/>
                    <w:szCs w:val="18"/>
                  </w:rPr>
                </w:pPr>
                <w:r w:rsidRPr="00242AD6">
                  <w:rPr>
                    <w:rFonts w:ascii="宋体" w:hAnsi="宋体" w:cs="宋体"/>
                    <w:sz w:val="28"/>
                    <w:szCs w:val="28"/>
                  </w:rPr>
                  <w:fldChar w:fldCharType="begin"/>
                </w:r>
                <w:r w:rsidRPr="00242AD6">
                  <w:rPr>
                    <w:rFonts w:ascii="宋体" w:hAnsi="宋体" w:cs="宋体"/>
                    <w:sz w:val="28"/>
                    <w:szCs w:val="28"/>
                  </w:rPr>
                  <w:instrText xml:space="preserve"> PAGE  \* MERGEFORMAT </w:instrText>
                </w:r>
                <w:r w:rsidRPr="00242AD6">
                  <w:rPr>
                    <w:rFonts w:ascii="宋体" w:hAnsi="宋体" w:cs="宋体"/>
                    <w:sz w:val="28"/>
                    <w:szCs w:val="28"/>
                  </w:rPr>
                  <w:fldChar w:fldCharType="separate"/>
                </w:r>
                <w:r>
                  <w:rPr>
                    <w:rFonts w:ascii="宋体" w:hAnsi="宋体" w:cs="宋体"/>
                    <w:noProof/>
                    <w:sz w:val="28"/>
                    <w:szCs w:val="28"/>
                  </w:rPr>
                  <w:t>- 2 -</w:t>
                </w:r>
                <w:r w:rsidRPr="00242AD6">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14F" w:rsidRDefault="00F3114F" w:rsidP="00A81BC6">
      <w:pPr>
        <w:rPr>
          <w:rFonts w:cs="Times New Roman"/>
        </w:rPr>
      </w:pPr>
      <w:r>
        <w:rPr>
          <w:rFonts w:cs="Times New Roman"/>
        </w:rPr>
        <w:separator/>
      </w:r>
    </w:p>
  </w:footnote>
  <w:footnote w:type="continuationSeparator" w:id="0">
    <w:p w:rsidR="00F3114F" w:rsidRDefault="00F3114F" w:rsidP="00A81BC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1CE"/>
    <w:rsid w:val="000654E8"/>
    <w:rsid w:val="00164788"/>
    <w:rsid w:val="001950D9"/>
    <w:rsid w:val="001B251A"/>
    <w:rsid w:val="001C06EF"/>
    <w:rsid w:val="00215E72"/>
    <w:rsid w:val="00230DA5"/>
    <w:rsid w:val="00242AD6"/>
    <w:rsid w:val="003154B6"/>
    <w:rsid w:val="003D3AC7"/>
    <w:rsid w:val="003E4D90"/>
    <w:rsid w:val="00413AD7"/>
    <w:rsid w:val="0046787B"/>
    <w:rsid w:val="004F79DA"/>
    <w:rsid w:val="00557987"/>
    <w:rsid w:val="005E1086"/>
    <w:rsid w:val="006B26D8"/>
    <w:rsid w:val="006F538B"/>
    <w:rsid w:val="007951C6"/>
    <w:rsid w:val="007B009E"/>
    <w:rsid w:val="007F59A2"/>
    <w:rsid w:val="00850950"/>
    <w:rsid w:val="008D10E3"/>
    <w:rsid w:val="00924AB5"/>
    <w:rsid w:val="009E0564"/>
    <w:rsid w:val="00A1497B"/>
    <w:rsid w:val="00A33EB9"/>
    <w:rsid w:val="00A4749B"/>
    <w:rsid w:val="00A81BC6"/>
    <w:rsid w:val="00B17D63"/>
    <w:rsid w:val="00B26EFC"/>
    <w:rsid w:val="00B7779D"/>
    <w:rsid w:val="00BA4E29"/>
    <w:rsid w:val="00C859B1"/>
    <w:rsid w:val="00D00CA6"/>
    <w:rsid w:val="00DC1758"/>
    <w:rsid w:val="00DD7FA3"/>
    <w:rsid w:val="00E531CE"/>
    <w:rsid w:val="00F3114F"/>
    <w:rsid w:val="00F818CA"/>
    <w:rsid w:val="00F867DA"/>
    <w:rsid w:val="00FE2171"/>
    <w:rsid w:val="0C662AA9"/>
    <w:rsid w:val="0E7D2D2A"/>
    <w:rsid w:val="12C2195C"/>
    <w:rsid w:val="14C6649D"/>
    <w:rsid w:val="256022A2"/>
    <w:rsid w:val="2C0642DB"/>
    <w:rsid w:val="31AF1745"/>
    <w:rsid w:val="3A936BF0"/>
    <w:rsid w:val="3B212050"/>
    <w:rsid w:val="3F036092"/>
    <w:rsid w:val="474169B1"/>
    <w:rsid w:val="49653243"/>
    <w:rsid w:val="528A2D88"/>
    <w:rsid w:val="5E0C6BF3"/>
    <w:rsid w:val="5EF41C88"/>
    <w:rsid w:val="5F335807"/>
    <w:rsid w:val="705B596C"/>
    <w:rsid w:val="72014939"/>
    <w:rsid w:val="7FAB57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C6"/>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1B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81BC6"/>
    <w:rPr>
      <w:rFonts w:cs="Times New Roman"/>
      <w:sz w:val="18"/>
      <w:szCs w:val="18"/>
    </w:rPr>
  </w:style>
  <w:style w:type="paragraph" w:styleId="Header">
    <w:name w:val="header"/>
    <w:basedOn w:val="Normal"/>
    <w:link w:val="HeaderChar"/>
    <w:uiPriority w:val="99"/>
    <w:rsid w:val="00A81BC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81BC6"/>
    <w:rPr>
      <w:rFonts w:cs="Times New Roman"/>
      <w:sz w:val="18"/>
      <w:szCs w:val="18"/>
    </w:rPr>
  </w:style>
  <w:style w:type="character" w:customStyle="1" w:styleId="font01">
    <w:name w:val="font01"/>
    <w:basedOn w:val="DefaultParagraphFont"/>
    <w:uiPriority w:val="99"/>
    <w:rsid w:val="00A81BC6"/>
    <w:rPr>
      <w:rFonts w:ascii="宋体" w:eastAsia="宋体" w:hAnsi="宋体" w:cs="宋体"/>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1542207762">
      <w:marLeft w:val="0"/>
      <w:marRight w:val="0"/>
      <w:marTop w:val="0"/>
      <w:marBottom w:val="0"/>
      <w:divBdr>
        <w:top w:val="none" w:sz="0" w:space="0" w:color="auto"/>
        <w:left w:val="none" w:sz="0" w:space="0" w:color="auto"/>
        <w:bottom w:val="none" w:sz="0" w:space="0" w:color="auto"/>
        <w:right w:val="none" w:sz="0" w:space="0" w:color="auto"/>
      </w:divBdr>
    </w:div>
    <w:div w:id="154220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98</Words>
  <Characters>563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邢台市行政审批制度改革工作领导小组办公室</dc:title>
  <dc:subject/>
  <dc:creator>lenovo</dc:creator>
  <cp:keywords/>
  <dc:description/>
  <cp:lastModifiedBy>Sky123.Org</cp:lastModifiedBy>
  <cp:revision>7</cp:revision>
  <cp:lastPrinted>2017-02-13T09:40:00Z</cp:lastPrinted>
  <dcterms:created xsi:type="dcterms:W3CDTF">2017-02-13T09:51:00Z</dcterms:created>
  <dcterms:modified xsi:type="dcterms:W3CDTF">2017-06-13T02:17:00Z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